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15ABFE49" w14:textId="77777777" w:rsidTr="006E43E1">
        <w:tc>
          <w:tcPr>
            <w:tcW w:w="5383" w:type="dxa"/>
            <w:shd w:val="clear" w:color="auto" w:fill="auto"/>
          </w:tcPr>
          <w:p w14:paraId="2A7DE3D6" w14:textId="77777777" w:rsidR="009A02A1" w:rsidRPr="001C6B4D" w:rsidRDefault="009A02A1" w:rsidP="004C32B8">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Start w:id="6" w:name="_Toc489447190"/>
            <w:bookmarkStart w:id="7" w:name="_GoBack"/>
            <w:bookmarkEnd w:id="0"/>
            <w:bookmarkEnd w:id="1"/>
            <w:bookmarkEnd w:id="2"/>
            <w:bookmarkEnd w:id="3"/>
            <w:bookmarkEnd w:id="4"/>
            <w:bookmarkEnd w:id="5"/>
            <w:bookmarkEnd w:id="7"/>
            <w:r w:rsidRPr="001C6B4D">
              <w:rPr>
                <w:rFonts w:ascii="Times New Roman" w:hAnsi="Times New Roman"/>
                <w:sz w:val="20"/>
                <w:szCs w:val="20"/>
                <w:lang w:val="ru-RU"/>
              </w:rPr>
              <w:t>Приложение №__ к договору №__________от_______ 20___</w:t>
            </w:r>
          </w:p>
          <w:p w14:paraId="3A9A40B7"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4AB17A41"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0066833E" w14:textId="77777777" w:rsidTr="006E43E1">
        <w:tc>
          <w:tcPr>
            <w:tcW w:w="5383" w:type="dxa"/>
            <w:shd w:val="clear" w:color="auto" w:fill="auto"/>
          </w:tcPr>
          <w:p w14:paraId="0246F4DD"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772C7A8E"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05CF343A" w14:textId="77777777" w:rsidTr="006E43E1">
        <w:tc>
          <w:tcPr>
            <w:tcW w:w="5383" w:type="dxa"/>
            <w:shd w:val="clear" w:color="auto" w:fill="auto"/>
          </w:tcPr>
          <w:p w14:paraId="77C58A0E"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704E458D"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3BE34EA3" w14:textId="77777777" w:rsidTr="006E43E1">
        <w:tc>
          <w:tcPr>
            <w:tcW w:w="5383" w:type="dxa"/>
            <w:shd w:val="clear" w:color="auto" w:fill="auto"/>
          </w:tcPr>
          <w:p w14:paraId="79134E3D"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74AD6AB3"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6BDFD5CC" w14:textId="77777777" w:rsidTr="006E43E1">
        <w:tc>
          <w:tcPr>
            <w:tcW w:w="5383" w:type="dxa"/>
            <w:shd w:val="clear" w:color="auto" w:fill="auto"/>
          </w:tcPr>
          <w:p w14:paraId="1A4C9590"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071280B2"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7F318051" w14:textId="77777777" w:rsidTr="006E43E1">
        <w:tc>
          <w:tcPr>
            <w:tcW w:w="5383" w:type="dxa"/>
            <w:shd w:val="clear" w:color="auto" w:fill="auto"/>
          </w:tcPr>
          <w:p w14:paraId="0519E89A"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4DFD083A"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64547651" w14:textId="77777777" w:rsidTr="006E43E1">
        <w:tc>
          <w:tcPr>
            <w:tcW w:w="5383" w:type="dxa"/>
            <w:shd w:val="clear" w:color="auto" w:fill="auto"/>
          </w:tcPr>
          <w:p w14:paraId="2914AF2B"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1990D552"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1550ADAA" w14:textId="77777777" w:rsidTr="006E43E1">
        <w:tc>
          <w:tcPr>
            <w:tcW w:w="5383" w:type="dxa"/>
            <w:shd w:val="clear" w:color="auto" w:fill="auto"/>
          </w:tcPr>
          <w:p w14:paraId="174BDEDD"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54B18B2B"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3A34C404" w14:textId="77777777" w:rsidR="001E2B9B" w:rsidRPr="001C6B4D" w:rsidRDefault="001E2B9B" w:rsidP="001E2B9B">
            <w:pPr>
              <w:widowControl w:val="0"/>
              <w:ind w:firstLine="0"/>
              <w:rPr>
                <w:rFonts w:ascii="Times New Roman" w:hAnsi="Times New Roman"/>
                <w:lang w:eastAsia="x-none"/>
              </w:rPr>
            </w:pPr>
          </w:p>
        </w:tc>
      </w:tr>
      <w:tr w:rsidR="006E43E1" w:rsidRPr="001C6B4D" w14:paraId="429AB94D" w14:textId="77777777" w:rsidTr="006E43E1">
        <w:tc>
          <w:tcPr>
            <w:tcW w:w="5383" w:type="dxa"/>
            <w:shd w:val="clear" w:color="auto" w:fill="auto"/>
          </w:tcPr>
          <w:p w14:paraId="53230EED"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оборудование, механизмы, 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03006E79"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57ED93FF" w14:textId="77777777" w:rsidTr="006E43E1">
        <w:tc>
          <w:tcPr>
            <w:tcW w:w="5383" w:type="dxa"/>
            <w:shd w:val="clear" w:color="auto" w:fill="auto"/>
          </w:tcPr>
          <w:p w14:paraId="44C3924C"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1DD0377E"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service provision.</w:t>
            </w:r>
          </w:p>
        </w:tc>
      </w:tr>
      <w:tr w:rsidR="006E43E1" w:rsidRPr="006E43E1" w14:paraId="302AB6FD" w14:textId="77777777" w:rsidTr="006E43E1">
        <w:tc>
          <w:tcPr>
            <w:tcW w:w="5383" w:type="dxa"/>
            <w:shd w:val="clear" w:color="auto" w:fill="auto"/>
          </w:tcPr>
          <w:p w14:paraId="50537274"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2C5ABDA9"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4287A638" w14:textId="77777777" w:rsidTr="006E43E1">
        <w:tc>
          <w:tcPr>
            <w:tcW w:w="5383" w:type="dxa"/>
            <w:shd w:val="clear" w:color="auto" w:fill="auto"/>
          </w:tcPr>
          <w:p w14:paraId="71BAE365"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29B29194"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4E71B3B2" w14:textId="77777777" w:rsidTr="006E43E1">
        <w:tc>
          <w:tcPr>
            <w:tcW w:w="5383" w:type="dxa"/>
            <w:shd w:val="clear" w:color="auto" w:fill="auto"/>
          </w:tcPr>
          <w:p w14:paraId="690088CF"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548D5E91"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76C87DE0" w14:textId="77777777" w:rsidTr="006E43E1">
        <w:tc>
          <w:tcPr>
            <w:tcW w:w="5383" w:type="dxa"/>
            <w:shd w:val="clear" w:color="auto" w:fill="auto"/>
          </w:tcPr>
          <w:p w14:paraId="7B079764"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6D47CE76"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078F1B40" w14:textId="77777777" w:rsidTr="006E43E1">
        <w:tc>
          <w:tcPr>
            <w:tcW w:w="5383" w:type="dxa"/>
            <w:shd w:val="clear" w:color="auto" w:fill="auto"/>
          </w:tcPr>
          <w:p w14:paraId="0491E1B4"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6B8C7C72"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2FAC863C" w14:textId="77777777" w:rsidTr="006E43E1">
        <w:tc>
          <w:tcPr>
            <w:tcW w:w="5383" w:type="dxa"/>
            <w:shd w:val="clear" w:color="auto" w:fill="auto"/>
          </w:tcPr>
          <w:p w14:paraId="18152737"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7E8E2EF6"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4B44FD10" w14:textId="77777777" w:rsidTr="006E43E1">
        <w:tc>
          <w:tcPr>
            <w:tcW w:w="5383" w:type="dxa"/>
            <w:shd w:val="clear" w:color="auto" w:fill="auto"/>
          </w:tcPr>
          <w:p w14:paraId="08A670C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ad"/>
                  <w:rFonts w:ascii="Times New Roman" w:hAnsi="Times New Roman"/>
                  <w:color w:val="auto"/>
                </w:rPr>
                <w:t>http</w:t>
              </w:r>
              <w:r w:rsidRPr="006E43E1">
                <w:rPr>
                  <w:rStyle w:val="ad"/>
                  <w:rFonts w:ascii="Times New Roman" w:hAnsi="Times New Roman"/>
                  <w:color w:val="auto"/>
                  <w:lang w:val="ru-RU"/>
                </w:rPr>
                <w:t>://</w:t>
              </w:r>
              <w:r w:rsidRPr="006E43E1">
                <w:rPr>
                  <w:rStyle w:val="ad"/>
                  <w:rFonts w:ascii="Times New Roman" w:hAnsi="Times New Roman"/>
                  <w:color w:val="auto"/>
                </w:rPr>
                <w:t>www</w:t>
              </w:r>
              <w:r w:rsidRPr="006E43E1">
                <w:rPr>
                  <w:rStyle w:val="ad"/>
                  <w:rFonts w:ascii="Times New Roman" w:hAnsi="Times New Roman"/>
                  <w:color w:val="auto"/>
                  <w:lang w:val="ru-RU"/>
                </w:rPr>
                <w:t>.</w:t>
              </w:r>
              <w:r w:rsidRPr="006E43E1">
                <w:rPr>
                  <w:rStyle w:val="ad"/>
                  <w:rFonts w:ascii="Times New Roman" w:hAnsi="Times New Roman"/>
                  <w:color w:val="auto"/>
                </w:rPr>
                <w:t>cpc</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tenders</w:t>
              </w:r>
              <w:r w:rsidRPr="006E43E1">
                <w:rPr>
                  <w:rStyle w:val="ad"/>
                  <w:rFonts w:ascii="Times New Roman" w:hAnsi="Times New Roman"/>
                  <w:color w:val="auto"/>
                  <w:lang w:val="ru-RU"/>
                </w:rPr>
                <w:t>/</w:t>
              </w:r>
              <w:r w:rsidRPr="006E43E1">
                <w:rPr>
                  <w:rStyle w:val="ad"/>
                  <w:rFonts w:ascii="Times New Roman" w:hAnsi="Times New Roman"/>
                  <w:color w:val="auto"/>
                </w:rPr>
                <w:t>Pages</w:t>
              </w:r>
              <w:r w:rsidRPr="006E43E1">
                <w:rPr>
                  <w:rStyle w:val="ad"/>
                  <w:rFonts w:ascii="Times New Roman" w:hAnsi="Times New Roman"/>
                  <w:color w:val="auto"/>
                  <w:lang w:val="ru-RU"/>
                </w:rPr>
                <w:t>/</w:t>
              </w:r>
              <w:r w:rsidRPr="006E43E1">
                <w:rPr>
                  <w:rStyle w:val="ad"/>
                  <w:rFonts w:ascii="Times New Roman" w:hAnsi="Times New Roman"/>
                  <w:color w:val="auto"/>
                </w:rPr>
                <w:t>HSEDocuments</w:t>
              </w:r>
              <w:r w:rsidRPr="006E43E1">
                <w:rPr>
                  <w:rStyle w:val="ad"/>
                  <w:rFonts w:ascii="Times New Roman" w:hAnsi="Times New Roman"/>
                  <w:color w:val="auto"/>
                  <w:lang w:val="ru-RU"/>
                </w:rPr>
                <w:t>.</w:t>
              </w:r>
              <w:r w:rsidRPr="006E43E1">
                <w:rPr>
                  <w:rStyle w:val="ad"/>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lastRenderedPageBreak/>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ad"/>
                  <w:rFonts w:ascii="Times New Roman" w:hAnsi="Times New Roman"/>
                  <w:color w:val="auto"/>
                </w:rPr>
                <w:t>https</w:t>
              </w:r>
              <w:r w:rsidRPr="006E43E1">
                <w:rPr>
                  <w:rStyle w:val="ad"/>
                  <w:rFonts w:ascii="Times New Roman" w:hAnsi="Times New Roman"/>
                  <w:color w:val="auto"/>
                  <w:lang w:val="ru-RU"/>
                </w:rPr>
                <w:t>://</w:t>
              </w:r>
              <w:r w:rsidRPr="006E43E1">
                <w:rPr>
                  <w:rStyle w:val="ad"/>
                  <w:rFonts w:ascii="Times New Roman" w:hAnsi="Times New Roman"/>
                  <w:color w:val="auto"/>
                </w:rPr>
                <w:t>ktkr</w:t>
              </w:r>
              <w:r w:rsidRPr="006E43E1">
                <w:rPr>
                  <w:rStyle w:val="ad"/>
                  <w:rFonts w:ascii="Times New Roman" w:hAnsi="Times New Roman"/>
                  <w:color w:val="auto"/>
                  <w:lang w:val="ru-RU"/>
                </w:rPr>
                <w:t>-</w:t>
              </w:r>
              <w:r w:rsidR="00B13102">
                <w:rPr>
                  <w:rStyle w:val="ad"/>
                  <w:rFonts w:ascii="Times New Roman" w:hAnsi="Times New Roman"/>
                  <w:color w:val="auto"/>
                </w:rPr>
                <w:t>Contractor</w:t>
              </w:r>
              <w:r w:rsidRPr="006E43E1">
                <w:rPr>
                  <w:rStyle w:val="ad"/>
                  <w:rFonts w:ascii="Times New Roman" w:hAnsi="Times New Roman"/>
                  <w:color w:val="auto"/>
                  <w:lang w:val="ru-RU"/>
                </w:rPr>
                <w:t>.</w:t>
              </w:r>
              <w:r w:rsidRPr="006E43E1">
                <w:rPr>
                  <w:rStyle w:val="ad"/>
                  <w:rFonts w:ascii="Times New Roman" w:hAnsi="Times New Roman"/>
                  <w:color w:val="auto"/>
                </w:rPr>
                <w:t>olimpoks</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hyperlink>
            <w:r w:rsidRPr="006E43E1">
              <w:rPr>
                <w:rStyle w:val="ad"/>
                <w:color w:val="auto"/>
                <w:lang w:val="ru-RU"/>
              </w:rPr>
              <w:t>.</w:t>
            </w:r>
          </w:p>
        </w:tc>
        <w:tc>
          <w:tcPr>
            <w:tcW w:w="4687" w:type="dxa"/>
            <w:shd w:val="clear" w:color="auto" w:fill="auto"/>
          </w:tcPr>
          <w:p w14:paraId="744273D6"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w:t>
            </w:r>
            <w:r w:rsidRPr="006E43E1">
              <w:rPr>
                <w:rFonts w:ascii="Times New Roman" w:hAnsi="Times New Roman"/>
              </w:rPr>
              <w:lastRenderedPageBreak/>
              <w:t>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ad"/>
                  <w:rFonts w:ascii="Times New Roman" w:hAnsi="Times New Roman"/>
                  <w:color w:val="auto"/>
                </w:rPr>
                <w:t>https://ktkr-</w:t>
              </w:r>
              <w:r w:rsidR="00B13102">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3462D340"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4E4F177D"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62F17F85" w14:textId="77777777" w:rsidTr="006E43E1">
        <w:tc>
          <w:tcPr>
            <w:tcW w:w="5383" w:type="dxa"/>
            <w:shd w:val="clear" w:color="auto" w:fill="auto"/>
          </w:tcPr>
          <w:p w14:paraId="30AD22C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7D1D2A6C"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7F2542CB" w14:textId="77777777" w:rsidTr="006E43E1">
        <w:tc>
          <w:tcPr>
            <w:tcW w:w="5383" w:type="dxa"/>
            <w:shd w:val="clear" w:color="auto" w:fill="auto"/>
          </w:tcPr>
          <w:p w14:paraId="65B60F1E"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146EF121"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5C657C20" w14:textId="77777777" w:rsidTr="006E43E1">
        <w:tc>
          <w:tcPr>
            <w:tcW w:w="5383" w:type="dxa"/>
            <w:shd w:val="clear" w:color="auto" w:fill="auto"/>
          </w:tcPr>
          <w:p w14:paraId="538074B5"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020A337A"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2E66BFD6" w14:textId="77777777" w:rsidTr="006E43E1">
        <w:tc>
          <w:tcPr>
            <w:tcW w:w="5383" w:type="dxa"/>
            <w:shd w:val="clear" w:color="auto" w:fill="auto"/>
          </w:tcPr>
          <w:p w14:paraId="3C57C94B"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0ED221C8"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7EC39200" w14:textId="77777777" w:rsidTr="006E43E1">
        <w:tc>
          <w:tcPr>
            <w:tcW w:w="5383" w:type="dxa"/>
            <w:shd w:val="clear" w:color="auto" w:fill="auto"/>
          </w:tcPr>
          <w:p w14:paraId="36DA47D7"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6F02C770"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58AA06B4"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0DCFFA57"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02B986CB" w14:textId="77777777" w:rsidTr="006E43E1">
        <w:tc>
          <w:tcPr>
            <w:tcW w:w="5383" w:type="dxa"/>
            <w:shd w:val="clear" w:color="auto" w:fill="auto"/>
          </w:tcPr>
          <w:p w14:paraId="2FC50542"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3467872D"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49E045B1" w14:textId="77777777" w:rsidTr="006E43E1">
        <w:tc>
          <w:tcPr>
            <w:tcW w:w="5383" w:type="dxa"/>
            <w:shd w:val="clear" w:color="auto" w:fill="auto"/>
          </w:tcPr>
          <w:p w14:paraId="2274CB20"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w:t>
            </w:r>
            <w:r w:rsidRPr="006E43E1">
              <w:rPr>
                <w:rFonts w:ascii="Times New Roman" w:hAnsi="Times New Roman"/>
                <w:lang w:val="ru-RU"/>
              </w:rPr>
              <w:lastRenderedPageBreak/>
              <w:t xml:space="preserve">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75A15900"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lastRenderedPageBreak/>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w:t>
            </w:r>
            <w:r w:rsidRPr="006E43E1">
              <w:rPr>
                <w:rFonts w:ascii="Times New Roman" w:hAnsi="Times New Roman"/>
              </w:rPr>
              <w:lastRenderedPageBreak/>
              <w:t>stations).</w:t>
            </w:r>
          </w:p>
        </w:tc>
      </w:tr>
      <w:tr w:rsidR="006E43E1" w:rsidRPr="006E43E1" w14:paraId="0946ABA6" w14:textId="77777777" w:rsidTr="006E43E1">
        <w:tc>
          <w:tcPr>
            <w:tcW w:w="5383" w:type="dxa"/>
            <w:shd w:val="clear" w:color="auto" w:fill="auto"/>
          </w:tcPr>
          <w:p w14:paraId="3BDE7855"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lastRenderedPageBreak/>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60BB3755"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56323A6D" w14:textId="77777777" w:rsidTr="006E43E1">
        <w:tc>
          <w:tcPr>
            <w:tcW w:w="5383" w:type="dxa"/>
            <w:shd w:val="clear" w:color="auto" w:fill="auto"/>
          </w:tcPr>
          <w:p w14:paraId="7733A4C4"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1344EC84"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1C0CC8DD" w14:textId="77777777" w:rsidTr="006E43E1">
        <w:tc>
          <w:tcPr>
            <w:tcW w:w="5383" w:type="dxa"/>
            <w:shd w:val="clear" w:color="auto" w:fill="auto"/>
          </w:tcPr>
          <w:p w14:paraId="5FF84375"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5240D3DE"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1327D82B" w14:textId="77777777" w:rsidTr="006E43E1">
        <w:tc>
          <w:tcPr>
            <w:tcW w:w="5383" w:type="dxa"/>
            <w:shd w:val="clear" w:color="auto" w:fill="auto"/>
          </w:tcPr>
          <w:p w14:paraId="3182784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754C821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1065124C" w14:textId="77777777" w:rsidTr="006E43E1">
        <w:tc>
          <w:tcPr>
            <w:tcW w:w="5383" w:type="dxa"/>
            <w:shd w:val="clear" w:color="auto" w:fill="auto"/>
          </w:tcPr>
          <w:p w14:paraId="7A9CB06D"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6829386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7AC52F02" w14:textId="77777777" w:rsidTr="006E43E1">
        <w:tc>
          <w:tcPr>
            <w:tcW w:w="5383" w:type="dxa"/>
            <w:shd w:val="clear" w:color="auto" w:fill="auto"/>
          </w:tcPr>
          <w:p w14:paraId="107BA96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731EAC4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616A20EE" w14:textId="77777777" w:rsidTr="006E43E1">
        <w:tc>
          <w:tcPr>
            <w:tcW w:w="5383" w:type="dxa"/>
            <w:shd w:val="clear" w:color="auto" w:fill="auto"/>
          </w:tcPr>
          <w:p w14:paraId="79A9578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70900DB1"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4ED6D848" w14:textId="77777777" w:rsidTr="006E43E1">
        <w:tc>
          <w:tcPr>
            <w:tcW w:w="5383" w:type="dxa"/>
            <w:shd w:val="clear" w:color="auto" w:fill="auto"/>
          </w:tcPr>
          <w:p w14:paraId="3F7E3E6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692BC2A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6C250FBB" w14:textId="77777777" w:rsidTr="006E43E1">
        <w:tc>
          <w:tcPr>
            <w:tcW w:w="5383" w:type="dxa"/>
            <w:shd w:val="clear" w:color="auto" w:fill="auto"/>
          </w:tcPr>
          <w:p w14:paraId="23341FA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687" w:type="dxa"/>
            <w:shd w:val="clear" w:color="auto" w:fill="auto"/>
          </w:tcPr>
          <w:p w14:paraId="21AFB0F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#102 Mechanical/Process Equipment and Piping Isolation Instruction</w:t>
            </w:r>
          </w:p>
        </w:tc>
      </w:tr>
      <w:tr w:rsidR="006E43E1" w:rsidRPr="006E43E1" w14:paraId="5B10D25D" w14:textId="77777777" w:rsidTr="006E43E1">
        <w:tc>
          <w:tcPr>
            <w:tcW w:w="5383" w:type="dxa"/>
            <w:shd w:val="clear" w:color="auto" w:fill="auto"/>
          </w:tcPr>
          <w:p w14:paraId="64D95984"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014BFC0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58372778" w14:textId="77777777" w:rsidTr="006E43E1">
        <w:tc>
          <w:tcPr>
            <w:tcW w:w="5383" w:type="dxa"/>
            <w:shd w:val="clear" w:color="auto" w:fill="auto"/>
          </w:tcPr>
          <w:p w14:paraId="2F63259C"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09A69F3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4B3E1122" w14:textId="77777777" w:rsidTr="006E43E1">
        <w:tc>
          <w:tcPr>
            <w:tcW w:w="5383" w:type="dxa"/>
            <w:shd w:val="clear" w:color="auto" w:fill="auto"/>
          </w:tcPr>
          <w:p w14:paraId="56F217A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lastRenderedPageBreak/>
              <w:t xml:space="preserve">«Инструкция № 104 по организации контроля воздушной среды на объектах КТК»; </w:t>
            </w:r>
          </w:p>
        </w:tc>
        <w:tc>
          <w:tcPr>
            <w:tcW w:w="4687" w:type="dxa"/>
            <w:shd w:val="clear" w:color="auto" w:fill="auto"/>
          </w:tcPr>
          <w:p w14:paraId="20828BE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39FEE4C4" w14:textId="77777777" w:rsidTr="006E43E1">
        <w:tc>
          <w:tcPr>
            <w:tcW w:w="5383" w:type="dxa"/>
            <w:shd w:val="clear" w:color="auto" w:fill="auto"/>
          </w:tcPr>
          <w:p w14:paraId="272414A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2E381EB5"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64AFF78F" w14:textId="77777777" w:rsidTr="006E43E1">
        <w:tc>
          <w:tcPr>
            <w:tcW w:w="5383" w:type="dxa"/>
            <w:shd w:val="clear" w:color="auto" w:fill="auto"/>
          </w:tcPr>
          <w:p w14:paraId="029AF2F9" w14:textId="77777777" w:rsidR="002819EA" w:rsidRPr="006E43E1" w:rsidRDefault="00A904D3" w:rsidP="00422C55">
            <w:pPr>
              <w:pStyle w:val="af3"/>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0D67DDA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2063252F" w14:textId="77777777" w:rsidTr="006E43E1">
        <w:tc>
          <w:tcPr>
            <w:tcW w:w="5383" w:type="dxa"/>
            <w:shd w:val="clear" w:color="auto" w:fill="auto"/>
          </w:tcPr>
          <w:p w14:paraId="4DB9254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52D7159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76BC1AF9" w14:textId="77777777" w:rsidTr="006E43E1">
        <w:tc>
          <w:tcPr>
            <w:tcW w:w="5383" w:type="dxa"/>
            <w:shd w:val="clear" w:color="auto" w:fill="auto"/>
          </w:tcPr>
          <w:p w14:paraId="169636D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1BC1D95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1EE9C056" w14:textId="77777777" w:rsidTr="006E43E1">
        <w:tc>
          <w:tcPr>
            <w:tcW w:w="5383" w:type="dxa"/>
            <w:shd w:val="clear" w:color="auto" w:fill="auto"/>
          </w:tcPr>
          <w:p w14:paraId="2963B506"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712476A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37768DDC" w14:textId="77777777" w:rsidTr="006E43E1">
        <w:tc>
          <w:tcPr>
            <w:tcW w:w="5383" w:type="dxa"/>
            <w:shd w:val="clear" w:color="auto" w:fill="auto"/>
          </w:tcPr>
          <w:p w14:paraId="088475E4"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5CAB6CB7" w14:textId="77777777" w:rsidR="002819EA" w:rsidRPr="006E43E1" w:rsidRDefault="002819EA" w:rsidP="00580BEA">
            <w:pPr>
              <w:pStyle w:val="af3"/>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3ECC166E" w14:textId="77777777" w:rsidTr="006E43E1">
        <w:tc>
          <w:tcPr>
            <w:tcW w:w="5383" w:type="dxa"/>
            <w:shd w:val="clear" w:color="auto" w:fill="auto"/>
          </w:tcPr>
          <w:p w14:paraId="5A2D018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0BA11C6C"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775DFA09" w14:textId="77777777" w:rsidTr="006E43E1">
        <w:tc>
          <w:tcPr>
            <w:tcW w:w="5383" w:type="dxa"/>
            <w:shd w:val="clear" w:color="auto" w:fill="auto"/>
          </w:tcPr>
          <w:p w14:paraId="36854078"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3107128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4BA167BE" w14:textId="77777777" w:rsidTr="006E43E1">
        <w:tc>
          <w:tcPr>
            <w:tcW w:w="5383" w:type="dxa"/>
            <w:shd w:val="clear" w:color="auto" w:fill="auto"/>
          </w:tcPr>
          <w:p w14:paraId="6B4E324A"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31EC270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2ECCD774" w14:textId="77777777" w:rsidTr="006E43E1">
        <w:tc>
          <w:tcPr>
            <w:tcW w:w="5383" w:type="dxa"/>
            <w:shd w:val="clear" w:color="auto" w:fill="auto"/>
          </w:tcPr>
          <w:p w14:paraId="0A15D31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024F145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609F756C" w14:textId="77777777" w:rsidTr="006E43E1">
        <w:tc>
          <w:tcPr>
            <w:tcW w:w="5383" w:type="dxa"/>
            <w:shd w:val="clear" w:color="auto" w:fill="auto"/>
          </w:tcPr>
          <w:p w14:paraId="0372424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5166678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4452F37B" w14:textId="77777777" w:rsidTr="006E43E1">
        <w:tc>
          <w:tcPr>
            <w:tcW w:w="5383" w:type="dxa"/>
            <w:shd w:val="clear" w:color="auto" w:fill="auto"/>
          </w:tcPr>
          <w:p w14:paraId="60688AF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25A84B0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743EDF78" w14:textId="77777777" w:rsidTr="006E43E1">
        <w:tc>
          <w:tcPr>
            <w:tcW w:w="5383" w:type="dxa"/>
            <w:shd w:val="clear" w:color="auto" w:fill="auto"/>
          </w:tcPr>
          <w:p w14:paraId="3D53886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48A4C5A3" w14:textId="77777777" w:rsidR="002819EA" w:rsidRPr="006E43E1" w:rsidRDefault="00A405F0" w:rsidP="00422C55">
            <w:pPr>
              <w:pStyle w:val="af3"/>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364247D2" w14:textId="77777777" w:rsidTr="006E43E1">
        <w:tc>
          <w:tcPr>
            <w:tcW w:w="5383" w:type="dxa"/>
            <w:shd w:val="clear" w:color="auto" w:fill="auto"/>
          </w:tcPr>
          <w:p w14:paraId="2B0FF5F5"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1E5B791E"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t>The list of the above mentioned C</w:t>
            </w:r>
            <w:r w:rsidR="00791E59">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1C6EA847" w14:textId="77777777" w:rsidTr="006E43E1">
        <w:tc>
          <w:tcPr>
            <w:tcW w:w="5383" w:type="dxa"/>
            <w:shd w:val="clear" w:color="auto" w:fill="auto"/>
          </w:tcPr>
          <w:p w14:paraId="27CA078D"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lastRenderedPageBreak/>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0C9071E9"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5B3FE380" w14:textId="77777777" w:rsidTr="006E43E1">
        <w:tc>
          <w:tcPr>
            <w:tcW w:w="5383" w:type="dxa"/>
            <w:shd w:val="clear" w:color="auto" w:fill="auto"/>
          </w:tcPr>
          <w:p w14:paraId="5C3A5AD9" w14:textId="77777777" w:rsidR="002819EA" w:rsidRPr="006E43E1" w:rsidRDefault="002819EA" w:rsidP="00791E59">
            <w:pPr>
              <w:pStyle w:val="afe"/>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45BC135E"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51036E9A" w14:textId="77777777" w:rsidTr="006E43E1">
        <w:tc>
          <w:tcPr>
            <w:tcW w:w="5383" w:type="dxa"/>
            <w:shd w:val="clear" w:color="auto" w:fill="auto"/>
          </w:tcPr>
          <w:p w14:paraId="3D0783FC"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645F3642"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33B16868"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37FF1CDF"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742559C6" w14:textId="77777777" w:rsidTr="006E43E1">
        <w:tc>
          <w:tcPr>
            <w:tcW w:w="5383" w:type="dxa"/>
            <w:shd w:val="clear" w:color="auto" w:fill="auto"/>
          </w:tcPr>
          <w:p w14:paraId="0BB6F0C0"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043EB152"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4DB088C5" w14:textId="77777777" w:rsidTr="006E43E1">
        <w:tc>
          <w:tcPr>
            <w:tcW w:w="5383" w:type="dxa"/>
            <w:shd w:val="clear" w:color="auto" w:fill="auto"/>
          </w:tcPr>
          <w:p w14:paraId="57F1E99A"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t xml:space="preserve">3. ОБЕСПЕЧЕНИЕ ПРОВЕДЕНИЯ ПРЕДВАРИТЕЛЬНЫХ И ПЕРИОДИЧЕСКИХ </w:t>
            </w:r>
            <w:r w:rsidRPr="006E43E1">
              <w:rPr>
                <w:rFonts w:ascii="Times New Roman" w:hAnsi="Times New Roman"/>
                <w:b/>
                <w:kern w:val="32"/>
                <w:lang w:val="ru-RU" w:eastAsia="x-none"/>
              </w:rPr>
              <w:lastRenderedPageBreak/>
              <w:t>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769BAFB4"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lastRenderedPageBreak/>
              <w:t xml:space="preserve">3. ARRANGEMENT OF PRELIMINARY AND REGULAR MEDICAL CHECKS OF EMPLOYEES. </w:t>
            </w:r>
            <w:r w:rsidRPr="006E43E1">
              <w:rPr>
                <w:rFonts w:ascii="Times New Roman" w:hAnsi="Times New Roman"/>
                <w:b/>
                <w:bCs/>
                <w:iCs/>
                <w:lang w:eastAsia="ru-RU"/>
              </w:rPr>
              <w:lastRenderedPageBreak/>
              <w:t>FITNESS TO WORK AND MEDICAL SUPPORT</w:t>
            </w:r>
          </w:p>
        </w:tc>
      </w:tr>
      <w:tr w:rsidR="006E43E1" w:rsidRPr="006E43E1" w14:paraId="218AC03B" w14:textId="77777777" w:rsidTr="006E43E1">
        <w:tc>
          <w:tcPr>
            <w:tcW w:w="5383" w:type="dxa"/>
            <w:shd w:val="clear" w:color="auto" w:fill="auto"/>
          </w:tcPr>
          <w:p w14:paraId="087BDB7D"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lastRenderedPageBreak/>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12A00FCC"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1954A5FB" w14:textId="77777777" w:rsidTr="006E43E1">
        <w:tc>
          <w:tcPr>
            <w:tcW w:w="5383" w:type="dxa"/>
            <w:shd w:val="clear" w:color="auto" w:fill="auto"/>
          </w:tcPr>
          <w:p w14:paraId="62FD56F9"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2BFE697F"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lastRenderedPageBreak/>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5A21FB36"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64AF2ACB"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lastRenderedPageBreak/>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2F09A855"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208B7EA7"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228681DF"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1D30FA24"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7AF8FE68"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3D44D8FD" w14:textId="77777777" w:rsidR="002819EA" w:rsidRPr="006E43E1" w:rsidRDefault="002819EA" w:rsidP="002819EA">
            <w:pPr>
              <w:widowControl w:val="0"/>
              <w:ind w:firstLine="0"/>
              <w:rPr>
                <w:rFonts w:ascii="Times New Roman" w:hAnsi="Times New Roman"/>
                <w:lang w:eastAsia="ru-RU"/>
              </w:rPr>
            </w:pPr>
          </w:p>
          <w:p w14:paraId="15452978" w14:textId="77777777" w:rsidR="002819EA" w:rsidRPr="006E43E1" w:rsidRDefault="002819EA" w:rsidP="002819EA">
            <w:pPr>
              <w:widowControl w:val="0"/>
              <w:ind w:firstLine="0"/>
              <w:rPr>
                <w:rFonts w:ascii="Times New Roman" w:hAnsi="Times New Roman"/>
                <w:lang w:eastAsia="ru-RU"/>
              </w:rPr>
            </w:pPr>
          </w:p>
        </w:tc>
      </w:tr>
      <w:tr w:rsidR="006E43E1" w:rsidRPr="006E43E1" w14:paraId="5F971069" w14:textId="77777777" w:rsidTr="006E43E1">
        <w:tc>
          <w:tcPr>
            <w:tcW w:w="5383" w:type="dxa"/>
            <w:shd w:val="clear" w:color="auto" w:fill="auto"/>
          </w:tcPr>
          <w:p w14:paraId="5F70494D"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71B8F4DF"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7963ECCE" w14:textId="77777777" w:rsidTr="006E43E1">
        <w:tc>
          <w:tcPr>
            <w:tcW w:w="5383" w:type="dxa"/>
            <w:shd w:val="clear" w:color="auto" w:fill="auto"/>
          </w:tcPr>
          <w:p w14:paraId="415D80A9"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3B1D982E"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733579FE" w14:textId="77777777" w:rsidTr="006E43E1">
        <w:tc>
          <w:tcPr>
            <w:tcW w:w="5383" w:type="dxa"/>
            <w:shd w:val="clear" w:color="auto" w:fill="auto"/>
          </w:tcPr>
          <w:p w14:paraId="0980A1B6"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26C874CC"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31A2F7CF" w14:textId="77777777" w:rsidTr="006E43E1">
        <w:tc>
          <w:tcPr>
            <w:tcW w:w="5383" w:type="dxa"/>
            <w:shd w:val="clear" w:color="auto" w:fill="auto"/>
          </w:tcPr>
          <w:p w14:paraId="6595F4D7"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44DEC7C7"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6E43E1" w:rsidRPr="006E43E1" w14:paraId="06237118" w14:textId="77777777" w:rsidTr="006E43E1">
        <w:tc>
          <w:tcPr>
            <w:tcW w:w="5383" w:type="dxa"/>
            <w:shd w:val="clear" w:color="auto" w:fill="auto"/>
          </w:tcPr>
          <w:p w14:paraId="540983DC"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0C146997"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3DED8BF5" w14:textId="77777777" w:rsidTr="006E43E1">
        <w:tc>
          <w:tcPr>
            <w:tcW w:w="5383" w:type="dxa"/>
            <w:shd w:val="clear" w:color="auto" w:fill="auto"/>
          </w:tcPr>
          <w:p w14:paraId="18B651C8"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256C11A4"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7A1D608E" w14:textId="77777777" w:rsidTr="006E43E1">
        <w:tc>
          <w:tcPr>
            <w:tcW w:w="5383" w:type="dxa"/>
            <w:shd w:val="clear" w:color="auto" w:fill="auto"/>
          </w:tcPr>
          <w:p w14:paraId="5D1F0580"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lastRenderedPageBreak/>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0A22F4FE"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7875EE9F" w14:textId="77777777" w:rsidTr="006E43E1">
        <w:tc>
          <w:tcPr>
            <w:tcW w:w="5383" w:type="dxa"/>
            <w:shd w:val="clear" w:color="auto" w:fill="auto"/>
          </w:tcPr>
          <w:p w14:paraId="540E0ED6"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3A5C0D45"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493AA9C7" w14:textId="77777777" w:rsidTr="006E43E1">
        <w:tc>
          <w:tcPr>
            <w:tcW w:w="5383" w:type="dxa"/>
            <w:shd w:val="clear" w:color="auto" w:fill="auto"/>
          </w:tcPr>
          <w:p w14:paraId="5F5052CE"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27858B38"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7C0CC67F" w14:textId="77777777" w:rsidTr="006E43E1">
        <w:tc>
          <w:tcPr>
            <w:tcW w:w="5383" w:type="dxa"/>
            <w:shd w:val="clear" w:color="auto" w:fill="auto"/>
          </w:tcPr>
          <w:p w14:paraId="6A90073D"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3272A818"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73A78100"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4A3C533C" w14:textId="77777777" w:rsidTr="006E43E1">
        <w:tc>
          <w:tcPr>
            <w:tcW w:w="5383" w:type="dxa"/>
            <w:shd w:val="clear" w:color="auto" w:fill="auto"/>
          </w:tcPr>
          <w:p w14:paraId="1127ECC0"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43B249E8" w14:textId="77777777" w:rsidR="002819EA" w:rsidRPr="006E43E1" w:rsidRDefault="00AA6763" w:rsidP="002819EA">
            <w:pPr>
              <w:spacing w:after="6"/>
              <w:ind w:firstLine="0"/>
              <w:rPr>
                <w:rFonts w:ascii="Times New Roman" w:hAnsi="Times New Roman"/>
              </w:rPr>
            </w:pPr>
            <w:r>
              <w:rPr>
                <w:rFonts w:ascii="Times New Roman" w:hAnsi="Times New Roman"/>
              </w:rPr>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operational facility area includes a protective hard hat, special flame retardant clothing, special boots with protective shoe toe and safety glasses. </w:t>
            </w:r>
          </w:p>
          <w:p w14:paraId="29CA200D"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5E19F5E0" w14:textId="77777777" w:rsidTr="006E43E1">
        <w:tc>
          <w:tcPr>
            <w:tcW w:w="5383" w:type="dxa"/>
            <w:shd w:val="clear" w:color="auto" w:fill="auto"/>
          </w:tcPr>
          <w:p w14:paraId="07520DB3"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71E44AE4"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5A4BD59D" w14:textId="77777777" w:rsidTr="006E43E1">
        <w:tc>
          <w:tcPr>
            <w:tcW w:w="5383" w:type="dxa"/>
            <w:shd w:val="clear" w:color="auto" w:fill="auto"/>
          </w:tcPr>
          <w:p w14:paraId="24FA85B1" w14:textId="77777777" w:rsidR="002819EA" w:rsidRDefault="005E21CD" w:rsidP="00D72336">
            <w:pPr>
              <w:ind w:firstLine="0"/>
              <w:rPr>
                <w:rFonts w:ascii="Times New Roman" w:hAnsi="Times New Roman"/>
                <w:lang w:val="ru-RU"/>
              </w:rPr>
            </w:pPr>
            <w:r>
              <w:rPr>
                <w:rFonts w:ascii="Times New Roman" w:hAnsi="Times New Roman"/>
                <w:lang w:val="ru-RU"/>
              </w:rPr>
              <w:lastRenderedPageBreak/>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39E79FAF"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05E5C1E3"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44567E22" w14:textId="77777777" w:rsidTr="006E43E1">
        <w:tc>
          <w:tcPr>
            <w:tcW w:w="5383" w:type="dxa"/>
            <w:shd w:val="clear" w:color="auto" w:fill="auto"/>
          </w:tcPr>
          <w:p w14:paraId="2A4ED20F"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2CDD641D"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5DEC187B" w14:textId="77777777" w:rsidTr="006E43E1">
        <w:tc>
          <w:tcPr>
            <w:tcW w:w="5383" w:type="dxa"/>
            <w:shd w:val="clear" w:color="auto" w:fill="auto"/>
          </w:tcPr>
          <w:p w14:paraId="4531B0C6"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1E576E47"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B2E652C" w14:textId="77777777" w:rsidR="002819EA" w:rsidRPr="006E43E1" w:rsidRDefault="002819EA" w:rsidP="002819EA">
            <w:pPr>
              <w:widowControl w:val="0"/>
              <w:ind w:firstLine="0"/>
              <w:rPr>
                <w:rFonts w:ascii="Times New Roman" w:hAnsi="Times New Roman"/>
                <w:b/>
              </w:rPr>
            </w:pPr>
          </w:p>
        </w:tc>
      </w:tr>
      <w:tr w:rsidR="006E43E1" w:rsidRPr="006E43E1" w14:paraId="77C485BD" w14:textId="77777777" w:rsidTr="006E43E1">
        <w:tc>
          <w:tcPr>
            <w:tcW w:w="5383" w:type="dxa"/>
            <w:shd w:val="clear" w:color="auto" w:fill="auto"/>
          </w:tcPr>
          <w:p w14:paraId="45741C2C"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126996A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16A02969" w14:textId="77777777" w:rsidTr="006E43E1">
        <w:tc>
          <w:tcPr>
            <w:tcW w:w="5383" w:type="dxa"/>
            <w:shd w:val="clear" w:color="auto" w:fill="auto"/>
          </w:tcPr>
          <w:p w14:paraId="494B890A"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71D51554"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098E3B78" w14:textId="77777777" w:rsidTr="006E43E1">
        <w:tc>
          <w:tcPr>
            <w:tcW w:w="5383" w:type="dxa"/>
            <w:shd w:val="clear" w:color="auto" w:fill="auto"/>
          </w:tcPr>
          <w:p w14:paraId="19615838"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4682233A"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4CDA9BB6" w14:textId="77777777" w:rsidTr="006E43E1">
        <w:tc>
          <w:tcPr>
            <w:tcW w:w="5383" w:type="dxa"/>
            <w:shd w:val="clear" w:color="auto" w:fill="auto"/>
          </w:tcPr>
          <w:p w14:paraId="308C2471"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0B5EBF39"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41593AB7" w14:textId="77777777" w:rsidTr="006E43E1">
        <w:tc>
          <w:tcPr>
            <w:tcW w:w="5383" w:type="dxa"/>
            <w:shd w:val="clear" w:color="auto" w:fill="auto"/>
          </w:tcPr>
          <w:p w14:paraId="7994832F"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 xml:space="preserve">превышает 3,5 тонны, о том, что они должны быть </w:t>
            </w:r>
            <w:r w:rsidR="002819EA" w:rsidRPr="006E43E1">
              <w:rPr>
                <w:rFonts w:ascii="Times New Roman" w:hAnsi="Times New Roman"/>
                <w:lang w:val="ru-RU"/>
              </w:rPr>
              <w:lastRenderedPageBreak/>
              <w:t>оборудованы звуковым сигналом заднего хода, отсутствует, но Компания приветствует его наличие.</w:t>
            </w:r>
          </w:p>
        </w:tc>
        <w:tc>
          <w:tcPr>
            <w:tcW w:w="4687" w:type="dxa"/>
            <w:shd w:val="clear" w:color="auto" w:fill="auto"/>
          </w:tcPr>
          <w:p w14:paraId="51799BC2" w14:textId="77777777" w:rsidR="002819EA" w:rsidRPr="006E43E1" w:rsidRDefault="00AA6763" w:rsidP="002819EA">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68A32A8F" w14:textId="77777777" w:rsidTr="006E43E1">
        <w:tc>
          <w:tcPr>
            <w:tcW w:w="5383" w:type="dxa"/>
            <w:shd w:val="clear" w:color="auto" w:fill="auto"/>
          </w:tcPr>
          <w:p w14:paraId="172E6523"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69EA9D58"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122AA1EC" w14:textId="77777777" w:rsidTr="006E43E1">
        <w:tc>
          <w:tcPr>
            <w:tcW w:w="5383" w:type="dxa"/>
            <w:shd w:val="clear" w:color="auto" w:fill="auto"/>
          </w:tcPr>
          <w:p w14:paraId="56A497E0"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036343BF"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0544FF6D" w14:textId="77777777" w:rsidTr="006E43E1">
        <w:tc>
          <w:tcPr>
            <w:tcW w:w="5383" w:type="dxa"/>
            <w:shd w:val="clear" w:color="auto" w:fill="auto"/>
          </w:tcPr>
          <w:p w14:paraId="0892A2AB"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7C773BFB"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5DC7723C" w14:textId="77777777" w:rsidTr="006E43E1">
        <w:tc>
          <w:tcPr>
            <w:tcW w:w="5383" w:type="dxa"/>
            <w:shd w:val="clear" w:color="auto" w:fill="auto"/>
          </w:tcPr>
          <w:p w14:paraId="4307BA29"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1A7D8E43"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00D75902" w14:textId="77777777" w:rsidTr="006E43E1">
        <w:tc>
          <w:tcPr>
            <w:tcW w:w="5383" w:type="dxa"/>
            <w:shd w:val="clear" w:color="auto" w:fill="auto"/>
          </w:tcPr>
          <w:p w14:paraId="47765617"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21D19895"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12E1D1D5" w14:textId="77777777" w:rsidTr="006E43E1">
        <w:tc>
          <w:tcPr>
            <w:tcW w:w="5383" w:type="dxa"/>
            <w:shd w:val="clear" w:color="auto" w:fill="auto"/>
          </w:tcPr>
          <w:p w14:paraId="607E6323"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6BAE258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6E43E1" w:rsidRPr="006E43E1" w14:paraId="292391EB" w14:textId="77777777" w:rsidTr="006E43E1">
        <w:tc>
          <w:tcPr>
            <w:tcW w:w="5383" w:type="dxa"/>
            <w:shd w:val="clear" w:color="auto" w:fill="auto"/>
          </w:tcPr>
          <w:p w14:paraId="7C3B978A"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15318E0F"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69F4A88F" w14:textId="77777777" w:rsidTr="006E43E1">
        <w:tc>
          <w:tcPr>
            <w:tcW w:w="5383" w:type="dxa"/>
            <w:shd w:val="clear" w:color="auto" w:fill="auto"/>
          </w:tcPr>
          <w:p w14:paraId="54A1AE40"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59A6AAD6"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406709ED" w14:textId="77777777" w:rsidTr="006E43E1">
        <w:tc>
          <w:tcPr>
            <w:tcW w:w="5383" w:type="dxa"/>
            <w:shd w:val="clear" w:color="auto" w:fill="auto"/>
          </w:tcPr>
          <w:p w14:paraId="69F36777"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w:t>
            </w:r>
            <w:r w:rsidR="002819EA" w:rsidRPr="006E43E1">
              <w:rPr>
                <w:rFonts w:ascii="Times New Roman" w:hAnsi="Times New Roman"/>
                <w:lang w:val="ru-RU"/>
              </w:rPr>
              <w:lastRenderedPageBreak/>
              <w:t xml:space="preserve">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39D52130" w14:textId="77777777" w:rsidR="002819EA" w:rsidRPr="006E43E1" w:rsidRDefault="00AA6763" w:rsidP="006F6C7E">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05BBC174" w14:textId="77777777" w:rsidTr="006E43E1">
        <w:tc>
          <w:tcPr>
            <w:tcW w:w="5383" w:type="dxa"/>
            <w:shd w:val="clear" w:color="auto" w:fill="auto"/>
          </w:tcPr>
          <w:p w14:paraId="4BF49A9F"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01DC9138"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27BC49EE" w14:textId="77777777" w:rsidTr="006E43E1">
        <w:tc>
          <w:tcPr>
            <w:tcW w:w="5383" w:type="dxa"/>
            <w:shd w:val="clear" w:color="auto" w:fill="auto"/>
          </w:tcPr>
          <w:p w14:paraId="0EF923C9"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06DE99AD"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24BA26E7"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14732BB9"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21611217"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23FFCF31"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4BF4995F" w14:textId="77777777" w:rsidTr="006E43E1">
        <w:tc>
          <w:tcPr>
            <w:tcW w:w="5383" w:type="dxa"/>
            <w:shd w:val="clear" w:color="auto" w:fill="auto"/>
          </w:tcPr>
          <w:p w14:paraId="7D6CF75A"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585A2F9E"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16E1A2A2"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6928D958"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5F270385"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t>6</w:t>
            </w:r>
            <w:r w:rsidR="002819EA" w:rsidRPr="006E43E1">
              <w:rPr>
                <w:rFonts w:ascii="Times New Roman" w:hAnsi="Times New Roman"/>
              </w:rPr>
              <w:t>.18. Technical condition of MVs shall comply with the requirements of the following documentation:</w:t>
            </w:r>
          </w:p>
          <w:p w14:paraId="76BEFD80"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180FFED4"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for Operation and Verification Methods (approved by Resolution of the Federal Agency for Technical Regulation and Metrology No. 708-st of 18.07.2017)</w:t>
            </w:r>
          </w:p>
          <w:p w14:paraId="38AFD113"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68042913" w14:textId="77777777" w:rsidTr="006E43E1">
        <w:tc>
          <w:tcPr>
            <w:tcW w:w="5383" w:type="dxa"/>
            <w:shd w:val="clear" w:color="auto" w:fill="auto"/>
          </w:tcPr>
          <w:p w14:paraId="01ACB8B1"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t>7</w:t>
            </w:r>
            <w:r w:rsidR="002819EA" w:rsidRPr="006E43E1">
              <w:rPr>
                <w:rFonts w:ascii="Times New Roman" w:hAnsi="Times New Roman"/>
                <w:b/>
                <w:lang w:val="ru-RU"/>
              </w:rPr>
              <w:t>. КОМПЕТЕНТНОСТЬ ПЕРСОНАЛА</w:t>
            </w:r>
          </w:p>
        </w:tc>
        <w:tc>
          <w:tcPr>
            <w:tcW w:w="4687" w:type="dxa"/>
            <w:shd w:val="clear" w:color="auto" w:fill="auto"/>
          </w:tcPr>
          <w:p w14:paraId="5A361659"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1EC4311C" w14:textId="77777777" w:rsidTr="006E43E1">
        <w:tc>
          <w:tcPr>
            <w:tcW w:w="5383" w:type="dxa"/>
            <w:shd w:val="clear" w:color="auto" w:fill="auto"/>
          </w:tcPr>
          <w:p w14:paraId="02A8BF75"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1EC5A128"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262B78C1" w14:textId="77777777" w:rsidTr="006E43E1">
        <w:tc>
          <w:tcPr>
            <w:tcW w:w="5383" w:type="dxa"/>
            <w:shd w:val="clear" w:color="auto" w:fill="auto"/>
          </w:tcPr>
          <w:p w14:paraId="679CC4C7"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xml:space="preserve">, должны иметь при себе оригиналы распорядительных и </w:t>
            </w:r>
            <w:r w:rsidR="002819EA" w:rsidRPr="006E43E1">
              <w:rPr>
                <w:rFonts w:ascii="Times New Roman" w:hAnsi="Times New Roman"/>
                <w:lang w:val="ru-RU"/>
              </w:rPr>
              <w:lastRenderedPageBreak/>
              <w:t>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0435FCAF"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lastRenderedPageBreak/>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w:t>
            </w:r>
            <w:r w:rsidR="002819EA" w:rsidRPr="006E43E1">
              <w:rPr>
                <w:rFonts w:ascii="Times New Roman" w:hAnsi="Times New Roman"/>
              </w:rPr>
              <w:lastRenderedPageBreak/>
              <w:t xml:space="preserve">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5BBE4226" w14:textId="77777777" w:rsidTr="006E43E1">
        <w:tc>
          <w:tcPr>
            <w:tcW w:w="5383" w:type="dxa"/>
            <w:shd w:val="clear" w:color="auto" w:fill="auto"/>
          </w:tcPr>
          <w:p w14:paraId="6CC439E9" w14:textId="77777777" w:rsidR="002819EA" w:rsidRPr="006E43E1" w:rsidRDefault="005E21CD" w:rsidP="002819EA">
            <w:pPr>
              <w:ind w:firstLine="0"/>
              <w:rPr>
                <w:rFonts w:ascii="Times New Roman" w:hAnsi="Times New Roman"/>
                <w:lang w:val="ru-RU"/>
              </w:rPr>
            </w:pPr>
            <w:r>
              <w:rPr>
                <w:rFonts w:ascii="Times New Roman" w:hAnsi="Times New Roman"/>
                <w:lang w:val="ru-RU"/>
              </w:rPr>
              <w:lastRenderedPageBreak/>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3EEE8985"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601E801E"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0D25DFB6"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0103F04F"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0F26BA1A"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40909F59" w14:textId="77777777" w:rsidTr="006E43E1">
        <w:tc>
          <w:tcPr>
            <w:tcW w:w="5383" w:type="dxa"/>
            <w:shd w:val="clear" w:color="auto" w:fill="auto"/>
          </w:tcPr>
          <w:p w14:paraId="2CFC94D1"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4687" w:type="dxa"/>
            <w:shd w:val="clear" w:color="auto" w:fill="auto"/>
          </w:tcPr>
          <w:p w14:paraId="70E5F262"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6048C584" w14:textId="77777777" w:rsidTr="006E43E1">
        <w:tc>
          <w:tcPr>
            <w:tcW w:w="5383" w:type="dxa"/>
            <w:shd w:val="clear" w:color="auto" w:fill="auto"/>
          </w:tcPr>
          <w:p w14:paraId="073DFC04"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6FF9E165"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2209316A" w14:textId="77777777" w:rsidTr="006E43E1">
        <w:tc>
          <w:tcPr>
            <w:tcW w:w="5383" w:type="dxa"/>
            <w:shd w:val="clear" w:color="auto" w:fill="auto"/>
          </w:tcPr>
          <w:p w14:paraId="62CE5376"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2064AF09"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519BA597" w14:textId="77777777" w:rsidR="002819EA" w:rsidRPr="006E43E1" w:rsidRDefault="002819EA" w:rsidP="003054DB">
            <w:pPr>
              <w:pStyle w:val="af3"/>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w:t>
            </w:r>
            <w:r w:rsidRPr="006E43E1">
              <w:rPr>
                <w:rFonts w:ascii="Times New Roman" w:hAnsi="Times New Roman"/>
                <w:lang w:val="ru-RU"/>
              </w:rPr>
              <w:lastRenderedPageBreak/>
              <w:t>осуществления производственной деятельности (далее – «Разрешенные вещества»).</w:t>
            </w:r>
          </w:p>
        </w:tc>
        <w:tc>
          <w:tcPr>
            <w:tcW w:w="4687" w:type="dxa"/>
            <w:shd w:val="clear" w:color="auto" w:fill="auto"/>
          </w:tcPr>
          <w:p w14:paraId="5B2C69F8" w14:textId="77777777" w:rsidR="002819EA" w:rsidRPr="006E43E1" w:rsidRDefault="00AA6763" w:rsidP="002819EA">
            <w:pPr>
              <w:ind w:firstLine="0"/>
              <w:rPr>
                <w:rFonts w:ascii="Times New Roman" w:hAnsi="Times New Roman"/>
              </w:rPr>
            </w:pPr>
            <w:r>
              <w:rPr>
                <w:rFonts w:ascii="Times New Roman" w:hAnsi="Times New Roman"/>
              </w:rPr>
              <w:lastRenderedPageBreak/>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51EA404F"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22B20226"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6746E913" w14:textId="77777777" w:rsidTr="006E43E1">
        <w:tc>
          <w:tcPr>
            <w:tcW w:w="5383" w:type="dxa"/>
            <w:shd w:val="clear" w:color="auto" w:fill="auto"/>
          </w:tcPr>
          <w:p w14:paraId="55B97F88"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485E5DF2"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62273BA7" w14:textId="77777777" w:rsidTr="006E43E1">
        <w:tc>
          <w:tcPr>
            <w:tcW w:w="5383" w:type="dxa"/>
            <w:shd w:val="clear" w:color="auto" w:fill="auto"/>
          </w:tcPr>
          <w:p w14:paraId="266867C7"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0E620A06"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7304A5E1" w14:textId="77777777" w:rsidTr="006E43E1">
        <w:tc>
          <w:tcPr>
            <w:tcW w:w="5383" w:type="dxa"/>
            <w:shd w:val="clear" w:color="auto" w:fill="auto"/>
          </w:tcPr>
          <w:p w14:paraId="16286DB5"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9</w:t>
            </w:r>
            <w:r w:rsidR="002819EA" w:rsidRPr="006E43E1">
              <w:rPr>
                <w:rFonts w:ascii="Times New Roman" w:hAnsi="Times New Roman"/>
                <w:b/>
                <w:lang w:val="ru-RU"/>
              </w:rPr>
              <w:t>. ОХРАНА ОКРУЖАЮЩЕЙ СРЕДЫ</w:t>
            </w:r>
          </w:p>
        </w:tc>
        <w:tc>
          <w:tcPr>
            <w:tcW w:w="4687" w:type="dxa"/>
            <w:shd w:val="clear" w:color="auto" w:fill="auto"/>
          </w:tcPr>
          <w:p w14:paraId="28056BC8"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006B3B87" w14:textId="77777777" w:rsidTr="006E43E1">
        <w:tc>
          <w:tcPr>
            <w:tcW w:w="5383" w:type="dxa"/>
            <w:shd w:val="clear" w:color="auto" w:fill="auto"/>
          </w:tcPr>
          <w:p w14:paraId="145C9ADB" w14:textId="77777777" w:rsidR="00820074" w:rsidRPr="005E21CD" w:rsidRDefault="00820074" w:rsidP="00B71596">
            <w:pPr>
              <w:pStyle w:val="af3"/>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3FAD8F9C"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238B1894" w14:textId="77777777" w:rsidTr="006E43E1">
        <w:tc>
          <w:tcPr>
            <w:tcW w:w="5383" w:type="dxa"/>
            <w:shd w:val="clear" w:color="auto" w:fill="auto"/>
          </w:tcPr>
          <w:p w14:paraId="2CD75414"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5BC15948"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2DE192FE" w14:textId="77777777" w:rsidTr="006E43E1">
        <w:tc>
          <w:tcPr>
            <w:tcW w:w="5383" w:type="dxa"/>
            <w:shd w:val="clear" w:color="auto" w:fill="auto"/>
          </w:tcPr>
          <w:p w14:paraId="2A3AB9D6"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29F818F1"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6A0D0BB4" w14:textId="77777777" w:rsidTr="006E43E1">
        <w:tc>
          <w:tcPr>
            <w:tcW w:w="5383" w:type="dxa"/>
            <w:shd w:val="clear" w:color="auto" w:fill="auto"/>
          </w:tcPr>
          <w:p w14:paraId="41D0F204"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w:t>
            </w:r>
            <w:r w:rsidRPr="006E43E1">
              <w:rPr>
                <w:rFonts w:ascii="Times New Roman" w:hAnsi="Times New Roman"/>
                <w:lang w:val="ru-RU"/>
              </w:rPr>
              <w:lastRenderedPageBreak/>
              <w:t>источниками негативного воздействия на окружающую среду;</w:t>
            </w:r>
          </w:p>
        </w:tc>
        <w:tc>
          <w:tcPr>
            <w:tcW w:w="4687" w:type="dxa"/>
            <w:shd w:val="clear" w:color="auto" w:fill="auto"/>
          </w:tcPr>
          <w:p w14:paraId="07E151D5"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lastRenderedPageBreak/>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1C99EE79" w14:textId="77777777" w:rsidTr="006E43E1">
        <w:tc>
          <w:tcPr>
            <w:tcW w:w="5383" w:type="dxa"/>
            <w:shd w:val="clear" w:color="auto" w:fill="auto"/>
          </w:tcPr>
          <w:p w14:paraId="1186E27E"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7EABB70A"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33E5741B" w14:textId="77777777" w:rsidTr="006E43E1">
        <w:tc>
          <w:tcPr>
            <w:tcW w:w="5383" w:type="dxa"/>
            <w:shd w:val="clear" w:color="auto" w:fill="auto"/>
          </w:tcPr>
          <w:p w14:paraId="585E6AE7"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3937FCAE"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2D93898D" w14:textId="77777777" w:rsidTr="006E43E1">
        <w:tc>
          <w:tcPr>
            <w:tcW w:w="5383" w:type="dxa"/>
            <w:shd w:val="clear" w:color="auto" w:fill="auto"/>
          </w:tcPr>
          <w:p w14:paraId="04A401EF"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22EAE44D"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28451379"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7D08D6F4"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572B5237"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33FDE052"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072455C4" w14:textId="77777777" w:rsidTr="006E43E1">
        <w:tc>
          <w:tcPr>
            <w:tcW w:w="5383" w:type="dxa"/>
            <w:shd w:val="clear" w:color="auto" w:fill="auto"/>
          </w:tcPr>
          <w:p w14:paraId="10109EF2"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68AE70A5"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5FFF0589" w14:textId="77777777" w:rsidTr="006E43E1">
        <w:tc>
          <w:tcPr>
            <w:tcW w:w="5383" w:type="dxa"/>
            <w:shd w:val="clear" w:color="auto" w:fill="auto"/>
          </w:tcPr>
          <w:p w14:paraId="17FB024B"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1393B2AB"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2439FF2C"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lastRenderedPageBreak/>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6B86925B" w14:textId="77777777" w:rsidTr="006E43E1">
        <w:tc>
          <w:tcPr>
            <w:tcW w:w="5383" w:type="dxa"/>
            <w:shd w:val="clear" w:color="auto" w:fill="auto"/>
          </w:tcPr>
          <w:p w14:paraId="55844EB5"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4FCC4BD9"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2DC04137" w14:textId="77777777" w:rsidTr="006E43E1">
        <w:tc>
          <w:tcPr>
            <w:tcW w:w="5383" w:type="dxa"/>
            <w:shd w:val="clear" w:color="auto" w:fill="auto"/>
          </w:tcPr>
          <w:p w14:paraId="24A994B0"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18B9DF82"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73D3AE16" w14:textId="77777777" w:rsidTr="006E43E1">
        <w:tc>
          <w:tcPr>
            <w:tcW w:w="5383" w:type="dxa"/>
            <w:shd w:val="clear" w:color="auto" w:fill="auto"/>
          </w:tcPr>
          <w:p w14:paraId="43929D4B"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6AA91691"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144B428A" w14:textId="77777777" w:rsidTr="006E43E1">
        <w:tc>
          <w:tcPr>
            <w:tcW w:w="5383" w:type="dxa"/>
            <w:shd w:val="clear" w:color="auto" w:fill="auto"/>
          </w:tcPr>
          <w:p w14:paraId="1ACA7409"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63D2426D"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2C317EB7" w14:textId="77777777" w:rsidTr="006E43E1">
        <w:tc>
          <w:tcPr>
            <w:tcW w:w="5383" w:type="dxa"/>
            <w:shd w:val="clear" w:color="auto" w:fill="auto"/>
          </w:tcPr>
          <w:p w14:paraId="26447409"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2B24572F"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7939826E" w14:textId="77777777" w:rsidTr="006E43E1">
        <w:tc>
          <w:tcPr>
            <w:tcW w:w="5383" w:type="dxa"/>
            <w:shd w:val="clear" w:color="auto" w:fill="auto"/>
          </w:tcPr>
          <w:p w14:paraId="01D707C1"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31511F5A"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102C87EF" w14:textId="77777777" w:rsidR="002819EA" w:rsidRPr="006E43E1" w:rsidRDefault="00893F89" w:rsidP="002819EA">
            <w:pPr>
              <w:spacing w:after="6"/>
              <w:ind w:firstLine="0"/>
              <w:rPr>
                <w:rFonts w:ascii="Times New Roman" w:hAnsi="Times New Roman"/>
              </w:rPr>
            </w:pPr>
            <w:r w:rsidRPr="00F8326B">
              <w:rPr>
                <w:rFonts w:ascii="Times New Roman" w:hAnsi="Times New Roman"/>
              </w:rPr>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176783D7"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3887901B" w14:textId="77777777" w:rsidTr="006E43E1">
        <w:tc>
          <w:tcPr>
            <w:tcW w:w="5383" w:type="dxa"/>
            <w:shd w:val="clear" w:color="auto" w:fill="auto"/>
          </w:tcPr>
          <w:p w14:paraId="2E4DA010"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73024114"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36562C45" w14:textId="77777777" w:rsidTr="006E43E1">
        <w:tc>
          <w:tcPr>
            <w:tcW w:w="5383" w:type="dxa"/>
            <w:shd w:val="clear" w:color="auto" w:fill="auto"/>
          </w:tcPr>
          <w:p w14:paraId="43B02EC1"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58FE7EE0"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06F77C4C" w14:textId="77777777" w:rsidTr="006E43E1">
        <w:tc>
          <w:tcPr>
            <w:tcW w:w="5383" w:type="dxa"/>
            <w:shd w:val="clear" w:color="auto" w:fill="auto"/>
          </w:tcPr>
          <w:p w14:paraId="22ED2531"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7EB87F45"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0900D035" w14:textId="77777777" w:rsidTr="006E43E1">
        <w:tc>
          <w:tcPr>
            <w:tcW w:w="5383" w:type="dxa"/>
            <w:shd w:val="clear" w:color="auto" w:fill="auto"/>
          </w:tcPr>
          <w:p w14:paraId="5F681765"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lastRenderedPageBreak/>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375668D7"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537F6CBE" w14:textId="77777777" w:rsidTr="006E43E1">
        <w:tc>
          <w:tcPr>
            <w:tcW w:w="5383" w:type="dxa"/>
            <w:shd w:val="clear" w:color="auto" w:fill="auto"/>
          </w:tcPr>
          <w:p w14:paraId="7F403B65"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допустивший 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5E339018"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7B2BD30A"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employee, who has repeated a 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5B4C1D2B"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1207E240"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1C8F08EE" w14:textId="77777777" w:rsidTr="006E43E1">
        <w:tc>
          <w:tcPr>
            <w:tcW w:w="5383" w:type="dxa"/>
            <w:shd w:val="clear" w:color="auto" w:fill="auto"/>
          </w:tcPr>
          <w:p w14:paraId="5A7B9767"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526C3737"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27A419C5" w14:textId="77777777" w:rsidTr="0019570C">
        <w:trPr>
          <w:gridAfter w:val="1"/>
          <w:wAfter w:w="459" w:type="dxa"/>
        </w:trPr>
        <w:tc>
          <w:tcPr>
            <w:tcW w:w="10284" w:type="dxa"/>
            <w:gridSpan w:val="2"/>
          </w:tcPr>
          <w:p w14:paraId="36566508" w14:textId="77777777" w:rsidR="0019570C" w:rsidRPr="006E43E1" w:rsidRDefault="0019570C" w:rsidP="0019570C">
            <w:pPr>
              <w:spacing w:before="0" w:after="0"/>
              <w:ind w:firstLine="0"/>
              <w:jc w:val="center"/>
              <w:rPr>
                <w:rFonts w:ascii="Times New Roman" w:hAnsi="Times New Roman"/>
                <w:b/>
                <w:lang w:eastAsia="ru-RU"/>
              </w:rPr>
            </w:pPr>
          </w:p>
          <w:p w14:paraId="2B6EC431" w14:textId="77777777" w:rsidR="00FF7F14" w:rsidRPr="006F553E" w:rsidRDefault="00FF7F14" w:rsidP="0019570C">
            <w:pPr>
              <w:spacing w:before="0" w:after="0"/>
              <w:ind w:firstLine="0"/>
              <w:jc w:val="center"/>
              <w:rPr>
                <w:rFonts w:ascii="Times New Roman" w:hAnsi="Times New Roman"/>
                <w:b/>
                <w:lang w:eastAsia="ru-RU"/>
              </w:rPr>
            </w:pPr>
          </w:p>
          <w:p w14:paraId="53694EF0"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0A061D70" w14:textId="77777777" w:rsidR="0019570C" w:rsidRPr="006E43E1" w:rsidRDefault="0019570C" w:rsidP="0019570C">
            <w:pPr>
              <w:spacing w:before="0" w:after="0"/>
              <w:ind w:firstLine="0"/>
              <w:rPr>
                <w:rFonts w:ascii="Times New Roman" w:hAnsi="Times New Roman"/>
                <w:lang w:eastAsia="ru-RU"/>
              </w:rPr>
            </w:pPr>
          </w:p>
        </w:tc>
      </w:tr>
      <w:tr w:rsidR="0019570C" w:rsidRPr="006F553E" w14:paraId="39DB8D7C" w14:textId="77777777" w:rsidTr="0019570C">
        <w:tc>
          <w:tcPr>
            <w:tcW w:w="4821" w:type="dxa"/>
          </w:tcPr>
          <w:p w14:paraId="5D7D6A5D"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lastRenderedPageBreak/>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2F665CC9" w14:textId="77777777" w:rsidR="0019570C" w:rsidRPr="006E43E1" w:rsidRDefault="0019570C" w:rsidP="0019570C">
            <w:pPr>
              <w:spacing w:before="0" w:after="0"/>
              <w:ind w:left="746" w:firstLine="0"/>
              <w:jc w:val="center"/>
              <w:rPr>
                <w:rFonts w:ascii="Times New Roman" w:hAnsi="Times New Roman"/>
                <w:b/>
                <w:bCs/>
                <w:lang w:eastAsia="ru-RU"/>
              </w:rPr>
            </w:pPr>
          </w:p>
          <w:p w14:paraId="05024D2F"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4457C676"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76657428"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2D2613D3"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28D351B5"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4DF24E3E"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63B070EB"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02E8E3C2"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3B762AAC"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3F4FCDDF"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7399B621"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6AED132F"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2405F460"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137CDBEC"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80DA66E"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7EB69E8D"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EED8A33"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6"/>
    </w:tbl>
    <w:p w14:paraId="36CFA869"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headerReference w:type="first" r:id="rId18"/>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35B6A" w14:textId="77777777" w:rsidR="00CD3D21" w:rsidRDefault="00CD3D21">
      <w:r>
        <w:separator/>
      </w:r>
    </w:p>
  </w:endnote>
  <w:endnote w:type="continuationSeparator" w:id="0">
    <w:p w14:paraId="6C06CD11"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02AC6" w14:textId="42FAF1FD"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F50805">
      <w:rPr>
        <w:rFonts w:ascii="Times New Roman" w:hAnsi="Times New Roman"/>
        <w:b/>
        <w:bCs/>
        <w:noProof/>
        <w:sz w:val="20"/>
        <w:szCs w:val="20"/>
      </w:rPr>
      <w:t>2</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F50805">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08EA6" w14:textId="77777777" w:rsidR="00CD3D21" w:rsidRDefault="00CD3D21">
      <w:r>
        <w:separator/>
      </w:r>
    </w:p>
  </w:footnote>
  <w:footnote w:type="continuationSeparator" w:id="0">
    <w:p w14:paraId="15FD3553"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54FAEA80" w14:textId="77777777" w:rsidTr="00031800">
      <w:trPr>
        <w:trHeight w:val="288"/>
      </w:trPr>
      <w:tc>
        <w:tcPr>
          <w:tcW w:w="990" w:type="dxa"/>
          <w:vAlign w:val="center"/>
        </w:tcPr>
        <w:p w14:paraId="631BDA56"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3E940C74"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50AE979B"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39031E7F"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B0EFB" w14:textId="77777777" w:rsidR="0091785A" w:rsidRDefault="0091785A" w:rsidP="00004E36">
    <w:pPr>
      <w:tabs>
        <w:tab w:val="right" w:pos="9355"/>
      </w:tabs>
      <w:ind w:firstLine="14"/>
      <w:jc w:val="center"/>
      <w:rPr>
        <w:rFonts w:cs="Arial"/>
        <w:noProof/>
        <w:color w:val="2151FF"/>
        <w:lang w:val="ru-RU"/>
      </w:rPr>
    </w:pPr>
    <w:r w:rsidRPr="008D1F54">
      <w:rPr>
        <w:b/>
        <w:noProof/>
        <w:color w:val="D12C3A"/>
        <w:spacing w:val="26"/>
        <w:lang w:val="ru-RU" w:eastAsia="ru-RU"/>
      </w:rPr>
      <w:drawing>
        <wp:inline distT="0" distB="0" distL="0" distR="0" wp14:anchorId="502A48F9" wp14:editId="013E6209">
          <wp:extent cx="523875" cy="361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p>
  <w:p w14:paraId="125AB962" w14:textId="77777777" w:rsidR="0091785A" w:rsidRPr="00704397" w:rsidRDefault="0091785A" w:rsidP="00004E36">
    <w:pPr>
      <w:tabs>
        <w:tab w:val="right" w:pos="9355"/>
      </w:tabs>
      <w:spacing w:before="280"/>
      <w:ind w:firstLine="0"/>
      <w:jc w:val="center"/>
      <w:rPr>
        <w:rFonts w:cs="Arial"/>
        <w:b/>
        <w:color w:val="D12C3A"/>
        <w:spacing w:val="24"/>
        <w:lang w:val="ru-RU"/>
      </w:rPr>
    </w:pPr>
    <w:r w:rsidRPr="00704397">
      <w:rPr>
        <w:rFonts w:cs="Arial"/>
        <w:b/>
        <w:color w:val="D12C3A"/>
        <w:spacing w:val="24"/>
        <w:lang w:val="ru-RU"/>
      </w:rPr>
      <w:t>Акционерное Общество</w:t>
    </w:r>
  </w:p>
  <w:p w14:paraId="3D86A45E" w14:textId="77777777" w:rsidR="0091785A" w:rsidRPr="00704397" w:rsidRDefault="0091785A" w:rsidP="00004E36">
    <w:pPr>
      <w:tabs>
        <w:tab w:val="right" w:pos="9355"/>
      </w:tabs>
      <w:ind w:firstLine="0"/>
      <w:jc w:val="center"/>
      <w:rPr>
        <w:rFonts w:cs="Arial"/>
        <w:b/>
        <w:color w:val="0022A3"/>
        <w:spacing w:val="20"/>
        <w:sz w:val="28"/>
        <w:szCs w:val="28"/>
        <w:lang w:val="ru-RU"/>
      </w:rPr>
    </w:pPr>
    <w:r w:rsidRPr="00704397">
      <w:rPr>
        <w:rFonts w:cs="Arial"/>
        <w:b/>
        <w:color w:val="0022A3"/>
        <w:spacing w:val="20"/>
        <w:sz w:val="28"/>
        <w:szCs w:val="28"/>
        <w:lang w:val="ru-RU"/>
      </w:rPr>
      <w:t>Каспийский Трубопроводный Консорциум-Р</w:t>
    </w:r>
  </w:p>
  <w:p w14:paraId="715C73BA" w14:textId="77777777" w:rsidR="0091785A" w:rsidRPr="00004E36" w:rsidRDefault="0091785A">
    <w:pPr>
      <w:pStyle w:val="a4"/>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080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2.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3.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 ds:uri="d39eca98-1745-4016-a754-09af766b6897"/>
  </ds:schemaRefs>
</ds:datastoreItem>
</file>

<file path=customXml/itemProps4.xml><?xml version="1.0" encoding="utf-8"?>
<ds:datastoreItem xmlns:ds="http://schemas.openxmlformats.org/officeDocument/2006/customXml" ds:itemID="{D502A32E-91FE-4117-BBE6-357BF9C98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B392E4-1B5D-4E87-97C9-7A01E13D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9575</Words>
  <Characters>54578</Characters>
  <Application>Microsoft Office Word</Application>
  <DocSecurity>0</DocSecurity>
  <Lines>454</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64025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2</cp:revision>
  <cp:lastPrinted>2021-06-16T09:20:00Z</cp:lastPrinted>
  <dcterms:created xsi:type="dcterms:W3CDTF">2021-09-17T08:38:00Z</dcterms:created>
  <dcterms:modified xsi:type="dcterms:W3CDTF">2021-09-17T08:38:00Z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